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4"/>
      </w:pPr>
      <w:r>
        <w:rPr/>
        <w:t>ASOCIATIA</w:t>
      </w:r>
      <w:r>
        <w:rPr>
          <w:spacing w:val="-3"/>
        </w:rPr>
        <w:t> </w:t>
      </w:r>
      <w:r>
        <w:rPr/>
        <w:t>RUGACIUNEA</w:t>
      </w:r>
      <w:r>
        <w:rPr>
          <w:spacing w:val="-3"/>
        </w:rPr>
        <w:t> </w:t>
      </w:r>
      <w:r>
        <w:rPr>
          <w:spacing w:val="-2"/>
        </w:rPr>
        <w:t>ORHIDEEI</w:t>
      </w:r>
    </w:p>
    <w:p>
      <w:pPr>
        <w:pStyle w:val="Heading1"/>
        <w:spacing w:line="338" w:lineRule="auto" w:before="108"/>
        <w:ind w:left="141" w:right="1260" w:firstLine="0"/>
      </w:pPr>
      <w:r>
        <w:rPr/>
        <w:t>STR.VASILE</w:t>
      </w:r>
      <w:r>
        <w:rPr>
          <w:spacing w:val="-6"/>
        </w:rPr>
        <w:t> </w:t>
      </w:r>
      <w:r>
        <w:rPr/>
        <w:t>LASCAR,</w:t>
      </w:r>
      <w:r>
        <w:rPr>
          <w:spacing w:val="-6"/>
        </w:rPr>
        <w:t> </w:t>
      </w:r>
      <w:r>
        <w:rPr/>
        <w:t>NR.23-25,</w:t>
      </w:r>
      <w:r>
        <w:rPr>
          <w:spacing w:val="-6"/>
        </w:rPr>
        <w:t> </w:t>
      </w:r>
      <w:r>
        <w:rPr/>
        <w:t>ET2,</w:t>
      </w:r>
      <w:r>
        <w:rPr>
          <w:spacing w:val="-6"/>
        </w:rPr>
        <w:t> </w:t>
      </w:r>
      <w:r>
        <w:rPr/>
        <w:t>AP.17,</w:t>
      </w:r>
      <w:r>
        <w:rPr>
          <w:spacing w:val="-6"/>
        </w:rPr>
        <w:t> </w:t>
      </w:r>
      <w:r>
        <w:rPr/>
        <w:t>SECTOR2,</w:t>
      </w:r>
      <w:r>
        <w:rPr>
          <w:spacing w:val="-6"/>
        </w:rPr>
        <w:t> </w:t>
      </w:r>
      <w:r>
        <w:rPr/>
        <w:t>BUCURESTI CIF 54385615</w:t>
      </w:r>
    </w:p>
    <w:p>
      <w:pPr>
        <w:pStyle w:val="BodyText"/>
        <w:ind w:left="5193"/>
        <w:rPr>
          <w:sz w:val="20"/>
        </w:rPr>
      </w:pPr>
      <w:r>
        <w:rPr>
          <w:sz w:val="20"/>
        </w:rPr>
        <w:drawing>
          <wp:inline distT="0" distB="0" distL="0" distR="0">
            <wp:extent cx="2532159" cy="1853183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2159" cy="185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37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CONTRACT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 </w:t>
      </w:r>
      <w:r>
        <w:rPr>
          <w:b/>
          <w:spacing w:val="-2"/>
          <w:sz w:val="24"/>
        </w:rPr>
        <w:t>SPONSORIZARE</w:t>
      </w:r>
    </w:p>
    <w:p>
      <w:pPr>
        <w:pStyle w:val="BodyText"/>
        <w:spacing w:before="243"/>
        <w:ind w:left="0" w:right="1"/>
        <w:jc w:val="center"/>
      </w:pPr>
      <w:r>
        <w:rPr>
          <w:spacing w:val="-2"/>
        </w:rPr>
        <w:t>NR..../..............</w:t>
      </w:r>
    </w:p>
    <w:p>
      <w:pPr>
        <w:pStyle w:val="ListParagraph"/>
        <w:numPr>
          <w:ilvl w:val="0"/>
          <w:numId w:val="1"/>
        </w:numPr>
        <w:tabs>
          <w:tab w:pos="1209" w:val="left" w:leader="none"/>
        </w:tabs>
        <w:spacing w:line="240" w:lineRule="auto" w:before="242" w:after="0"/>
        <w:ind w:left="1209" w:right="0" w:hanging="360"/>
        <w:jc w:val="left"/>
        <w:rPr>
          <w:sz w:val="24"/>
        </w:rPr>
      </w:pPr>
      <w:r>
        <w:rPr>
          <w:sz w:val="24"/>
        </w:rPr>
        <w:t>PĂRŢILE </w:t>
      </w:r>
      <w:r>
        <w:rPr>
          <w:spacing w:val="-2"/>
          <w:sz w:val="24"/>
        </w:rPr>
        <w:t>CONTRACTANTE</w:t>
      </w:r>
    </w:p>
    <w:p>
      <w:pPr>
        <w:pStyle w:val="BodyText"/>
        <w:tabs>
          <w:tab w:pos="8841" w:val="left" w:leader="dot"/>
        </w:tabs>
        <w:spacing w:before="41"/>
      </w:pPr>
      <w:r>
        <w:rPr/>
        <w:t>.......................................,</w:t>
      </w:r>
      <w:r>
        <w:rPr>
          <w:spacing w:val="14"/>
        </w:rPr>
        <w:t> </w:t>
      </w:r>
      <w:r>
        <w:rPr/>
        <w:t>având</w:t>
      </w:r>
      <w:r>
        <w:rPr>
          <w:spacing w:val="15"/>
        </w:rPr>
        <w:t> </w:t>
      </w:r>
      <w:r>
        <w:rPr/>
        <w:t>sediul</w:t>
      </w:r>
      <w:r>
        <w:rPr>
          <w:spacing w:val="14"/>
        </w:rPr>
        <w:t> </w:t>
      </w:r>
      <w:r>
        <w:rPr/>
        <w:t>în</w:t>
      </w:r>
      <w:r>
        <w:rPr>
          <w:spacing w:val="15"/>
        </w:rPr>
        <w:t> </w:t>
      </w:r>
      <w:r>
        <w:rPr/>
        <w:t>mun...............,</w:t>
      </w:r>
      <w:r>
        <w:rPr>
          <w:spacing w:val="15"/>
        </w:rPr>
        <w:t> </w:t>
      </w:r>
      <w:r>
        <w:rPr/>
        <w:t>str.................,</w:t>
      </w:r>
      <w:r>
        <w:rPr>
          <w:spacing w:val="14"/>
        </w:rPr>
        <w:t> </w:t>
      </w:r>
      <w:r>
        <w:rPr/>
        <w:t>nr.</w:t>
      </w:r>
      <w:r>
        <w:rPr>
          <w:spacing w:val="15"/>
        </w:rPr>
        <w:t> </w:t>
      </w:r>
      <w:r>
        <w:rPr/>
        <w:t>...,</w:t>
      </w:r>
      <w:r>
        <w:rPr>
          <w:spacing w:val="14"/>
        </w:rPr>
        <w:t> </w:t>
      </w:r>
      <w:r>
        <w:rPr/>
        <w:t>bl.</w:t>
      </w:r>
      <w:r>
        <w:rPr>
          <w:spacing w:val="15"/>
        </w:rPr>
        <w:t> </w:t>
      </w:r>
      <w:r>
        <w:rPr/>
        <w:t>...,</w:t>
      </w:r>
      <w:r>
        <w:rPr>
          <w:spacing w:val="15"/>
        </w:rPr>
        <w:t> </w:t>
      </w:r>
      <w:r>
        <w:rPr>
          <w:spacing w:val="-5"/>
        </w:rPr>
        <w:t>sc</w:t>
      </w:r>
      <w:r>
        <w:rPr/>
        <w:tab/>
        <w:t>,</w:t>
      </w:r>
      <w:r>
        <w:rPr>
          <w:spacing w:val="15"/>
        </w:rPr>
        <w:t> </w:t>
      </w:r>
      <w:r>
        <w:rPr>
          <w:spacing w:val="-5"/>
        </w:rPr>
        <w:t>et.</w:t>
      </w:r>
    </w:p>
    <w:p>
      <w:pPr>
        <w:pStyle w:val="BodyText"/>
        <w:tabs>
          <w:tab w:pos="8560" w:val="left" w:leader="dot"/>
        </w:tabs>
        <w:spacing w:before="41"/>
      </w:pPr>
      <w:r>
        <w:rPr/>
        <w:t>...,</w:t>
      </w:r>
      <w:r>
        <w:rPr>
          <w:spacing w:val="-6"/>
        </w:rPr>
        <w:t> </w:t>
      </w:r>
      <w:r>
        <w:rPr/>
        <w:t>ap.</w:t>
      </w:r>
      <w:r>
        <w:rPr>
          <w:spacing w:val="-3"/>
        </w:rPr>
        <w:t> </w:t>
      </w:r>
      <w:r>
        <w:rPr/>
        <w:t>...,</w:t>
      </w:r>
      <w:r>
        <w:rPr>
          <w:spacing w:val="53"/>
        </w:rPr>
        <w:t> </w:t>
      </w:r>
      <w:r>
        <w:rPr/>
        <w:t>jud.</w:t>
      </w:r>
      <w:r>
        <w:rPr>
          <w:spacing w:val="-4"/>
        </w:rPr>
        <w:t> </w:t>
      </w:r>
      <w:r>
        <w:rPr/>
        <w:t>..............,</w:t>
      </w:r>
      <w:r>
        <w:rPr>
          <w:spacing w:val="-3"/>
        </w:rPr>
        <w:t> </w:t>
      </w:r>
      <w:r>
        <w:rPr/>
        <w:t>CUI:</w:t>
      </w:r>
      <w:r>
        <w:rPr>
          <w:spacing w:val="-4"/>
        </w:rPr>
        <w:t> </w:t>
      </w:r>
      <w:r>
        <w:rPr/>
        <w:t>...................,</w:t>
      </w:r>
      <w:r>
        <w:rPr>
          <w:spacing w:val="-3"/>
        </w:rPr>
        <w:t> </w:t>
      </w:r>
      <w:r>
        <w:rPr/>
        <w:t>inregistrata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Registrul</w:t>
      </w:r>
      <w:r>
        <w:rPr>
          <w:spacing w:val="-3"/>
        </w:rPr>
        <w:t> </w:t>
      </w:r>
      <w:r>
        <w:rPr>
          <w:spacing w:val="-2"/>
        </w:rPr>
        <w:t>Comertului</w:t>
      </w:r>
      <w:r>
        <w:rPr/>
        <w:tab/>
        <w:t>sub</w:t>
      </w:r>
      <w:r>
        <w:rPr>
          <w:spacing w:val="-3"/>
        </w:rPr>
        <w:t> </w:t>
      </w:r>
      <w:r>
        <w:rPr>
          <w:spacing w:val="-5"/>
        </w:rPr>
        <w:t>nr.</w:t>
      </w:r>
    </w:p>
    <w:p>
      <w:pPr>
        <w:pStyle w:val="BodyText"/>
        <w:tabs>
          <w:tab w:pos="2887" w:val="left" w:leader="dot"/>
        </w:tabs>
        <w:spacing w:line="276" w:lineRule="auto" w:before="41"/>
        <w:ind w:right="140"/>
        <w:rPr>
          <w:b/>
        </w:rPr>
      </w:pPr>
      <w:r>
        <w:rPr/>
        <w:t>..........................., cod IBAN ................................ deschis la ......................, reprezentată prin</w:t>
      </w:r>
      <w:r>
        <w:rPr>
          <w:spacing w:val="40"/>
        </w:rPr>
        <w:t> </w:t>
      </w:r>
      <w:r>
        <w:rPr>
          <w:spacing w:val="-2"/>
        </w:rPr>
        <w:t>Dl/Dna</w:t>
      </w:r>
      <w:r>
        <w:rPr/>
        <w:tab/>
        <w:t>, în calitate de </w:t>
      </w:r>
      <w:r>
        <w:rPr>
          <w:b/>
        </w:rPr>
        <w:t>SPONSOR</w:t>
      </w:r>
    </w:p>
    <w:p>
      <w:pPr>
        <w:pStyle w:val="BodyText"/>
        <w:spacing w:before="200"/>
        <w:ind w:left="848"/>
      </w:pPr>
      <w:r>
        <w:rPr>
          <w:spacing w:val="-5"/>
        </w:rPr>
        <w:t>şi</w:t>
      </w:r>
    </w:p>
    <w:p>
      <w:pPr>
        <w:spacing w:line="276" w:lineRule="auto" w:before="242"/>
        <w:ind w:left="141" w:right="0" w:firstLine="540"/>
        <w:jc w:val="left"/>
        <w:rPr>
          <w:b/>
          <w:sz w:val="24"/>
        </w:rPr>
      </w:pPr>
      <w:r>
        <w:rPr>
          <w:b/>
          <w:sz w:val="24"/>
        </w:rPr>
        <w:t>ASOCIATIA RUGACIUNEA ORHIDEEI</w:t>
      </w:r>
      <w:r>
        <w:rPr>
          <w:sz w:val="24"/>
        </w:rPr>
        <w:t>, cu sediul în</w:t>
      </w:r>
      <w:r>
        <w:rPr>
          <w:spacing w:val="40"/>
          <w:sz w:val="24"/>
        </w:rPr>
        <w:t> </w:t>
      </w:r>
      <w:r>
        <w:rPr>
          <w:sz w:val="24"/>
        </w:rPr>
        <w:t>BUCURESTI,</w:t>
      </w:r>
      <w:r>
        <w:rPr>
          <w:spacing w:val="40"/>
          <w:sz w:val="24"/>
        </w:rPr>
        <w:t> </w:t>
      </w:r>
      <w:r>
        <w:rPr>
          <w:sz w:val="24"/>
        </w:rPr>
        <w:t>str. VASILE LASCAR,</w:t>
      </w:r>
      <w:r>
        <w:rPr>
          <w:spacing w:val="31"/>
          <w:sz w:val="24"/>
        </w:rPr>
        <w:t> </w:t>
      </w:r>
      <w:r>
        <w:rPr>
          <w:sz w:val="24"/>
        </w:rPr>
        <w:t>nr.</w:t>
      </w:r>
      <w:r>
        <w:rPr>
          <w:spacing w:val="34"/>
          <w:sz w:val="24"/>
        </w:rPr>
        <w:t> </w:t>
      </w:r>
      <w:r>
        <w:rPr>
          <w:sz w:val="24"/>
        </w:rPr>
        <w:t>23-25,</w:t>
      </w:r>
      <w:r>
        <w:rPr>
          <w:spacing w:val="34"/>
          <w:sz w:val="24"/>
        </w:rPr>
        <w:t> </w:t>
      </w:r>
      <w:r>
        <w:rPr>
          <w:sz w:val="24"/>
        </w:rPr>
        <w:t>înregistrată</w:t>
      </w:r>
      <w:r>
        <w:rPr>
          <w:spacing w:val="34"/>
          <w:sz w:val="24"/>
        </w:rPr>
        <w:t> </w:t>
      </w:r>
      <w:r>
        <w:rPr>
          <w:sz w:val="24"/>
        </w:rPr>
        <w:t>în</w:t>
      </w:r>
      <w:r>
        <w:rPr>
          <w:spacing w:val="34"/>
          <w:sz w:val="24"/>
        </w:rPr>
        <w:t> </w:t>
      </w:r>
      <w:r>
        <w:rPr>
          <w:b/>
          <w:sz w:val="24"/>
        </w:rPr>
        <w:t>REGISTRUL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ENTITATILOR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UNITATILOR</w:t>
      </w:r>
      <w:r>
        <w:rPr>
          <w:b/>
          <w:spacing w:val="34"/>
          <w:sz w:val="24"/>
        </w:rPr>
        <w:t> </w:t>
      </w:r>
      <w:r>
        <w:rPr>
          <w:b/>
          <w:spacing w:val="-5"/>
          <w:sz w:val="24"/>
        </w:rPr>
        <w:t>DE</w:t>
      </w:r>
    </w:p>
    <w:p>
      <w:pPr>
        <w:tabs>
          <w:tab w:pos="3624" w:val="left" w:leader="none"/>
          <w:tab w:pos="5021" w:val="left" w:leader="none"/>
          <w:tab w:pos="5695" w:val="left" w:leader="none"/>
          <w:tab w:pos="6773" w:val="left" w:leader="none"/>
          <w:tab w:pos="8263" w:val="left" w:leader="none"/>
        </w:tabs>
        <w:spacing w:line="276" w:lineRule="auto" w:before="0"/>
        <w:ind w:left="141" w:right="140" w:firstLine="0"/>
        <w:jc w:val="left"/>
        <w:rPr>
          <w:b/>
          <w:sz w:val="24"/>
        </w:rPr>
      </w:pPr>
      <w:r>
        <w:rPr>
          <w:b/>
          <w:sz w:val="24"/>
        </w:rPr>
        <w:t>CULT</w:t>
      </w:r>
      <w:r>
        <w:rPr>
          <w:sz w:val="24"/>
        </w:rPr>
        <w:t>,</w:t>
      </w:r>
      <w:r>
        <w:rPr>
          <w:spacing w:val="24"/>
          <w:sz w:val="24"/>
        </w:rPr>
        <w:t> </w:t>
      </w:r>
      <w:r>
        <w:rPr>
          <w:sz w:val="24"/>
        </w:rPr>
        <w:t>cod</w:t>
      </w:r>
      <w:r>
        <w:rPr>
          <w:spacing w:val="24"/>
          <w:sz w:val="24"/>
        </w:rPr>
        <w:t> </w:t>
      </w:r>
      <w:r>
        <w:rPr>
          <w:sz w:val="24"/>
        </w:rPr>
        <w:t>de</w:t>
      </w:r>
      <w:r>
        <w:rPr>
          <w:spacing w:val="24"/>
          <w:sz w:val="24"/>
        </w:rPr>
        <w:t> </w:t>
      </w:r>
      <w:r>
        <w:rPr>
          <w:sz w:val="24"/>
        </w:rPr>
        <w:t>identificare</w:t>
      </w:r>
      <w:r>
        <w:rPr>
          <w:spacing w:val="24"/>
          <w:sz w:val="24"/>
        </w:rPr>
        <w:t> </w:t>
      </w:r>
      <w:r>
        <w:rPr>
          <w:sz w:val="24"/>
        </w:rPr>
        <w:t>fiscală</w:t>
      </w:r>
      <w:r>
        <w:rPr>
          <w:spacing w:val="24"/>
          <w:sz w:val="24"/>
        </w:rPr>
        <w:t> </w:t>
      </w:r>
      <w:r>
        <w:rPr>
          <w:b/>
          <w:sz w:val="24"/>
        </w:rPr>
        <w:t>54385615</w:t>
      </w:r>
      <w:r>
        <w:rPr>
          <w:sz w:val="24"/>
        </w:rPr>
        <w:t>,</w:t>
      </w:r>
      <w:r>
        <w:rPr>
          <w:spacing w:val="24"/>
          <w:sz w:val="24"/>
        </w:rPr>
        <w:t> </w:t>
      </w:r>
      <w:r>
        <w:rPr>
          <w:sz w:val="24"/>
        </w:rPr>
        <w:t>având</w:t>
      </w:r>
      <w:r>
        <w:rPr>
          <w:spacing w:val="24"/>
          <w:sz w:val="24"/>
        </w:rPr>
        <w:t> </w:t>
      </w:r>
      <w:r>
        <w:rPr>
          <w:sz w:val="24"/>
        </w:rPr>
        <w:t>cont</w:t>
      </w:r>
      <w:r>
        <w:rPr>
          <w:spacing w:val="24"/>
          <w:sz w:val="24"/>
        </w:rPr>
        <w:t> </w:t>
      </w:r>
      <w:r>
        <w:rPr>
          <w:sz w:val="24"/>
        </w:rPr>
        <w:t>deschis</w:t>
      </w:r>
      <w:r>
        <w:rPr>
          <w:spacing w:val="24"/>
          <w:sz w:val="24"/>
        </w:rPr>
        <w:t> </w:t>
      </w:r>
      <w:r>
        <w:rPr>
          <w:sz w:val="24"/>
        </w:rPr>
        <w:t>la</w:t>
      </w:r>
      <w:r>
        <w:rPr>
          <w:spacing w:val="24"/>
          <w:sz w:val="24"/>
        </w:rPr>
        <w:t> </w:t>
      </w:r>
      <w:r>
        <w:rPr>
          <w:sz w:val="24"/>
        </w:rPr>
        <w:t>BANCA</w:t>
      </w:r>
      <w:r>
        <w:rPr>
          <w:spacing w:val="24"/>
          <w:sz w:val="24"/>
        </w:rPr>
        <w:t> </w:t>
      </w:r>
      <w:r>
        <w:rPr>
          <w:sz w:val="24"/>
        </w:rPr>
        <w:t>BCR</w:t>
      </w:r>
      <w:r>
        <w:rPr>
          <w:spacing w:val="24"/>
          <w:sz w:val="24"/>
        </w:rPr>
        <w:t> </w:t>
      </w:r>
      <w:r>
        <w:rPr>
          <w:sz w:val="24"/>
        </w:rPr>
        <w:t>–</w:t>
      </w:r>
      <w:r>
        <w:rPr>
          <w:spacing w:val="24"/>
          <w:sz w:val="24"/>
        </w:rPr>
        <w:t> </w:t>
      </w:r>
      <w:r>
        <w:rPr>
          <w:b/>
          <w:sz w:val="24"/>
        </w:rPr>
        <w:t>IBAN </w:t>
      </w:r>
      <w:r>
        <w:rPr>
          <w:b/>
          <w:spacing w:val="-2"/>
          <w:sz w:val="24"/>
        </w:rPr>
        <w:t>RO38RNCB0072185488600001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reprezentată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b/>
          <w:spacing w:val="-2"/>
          <w:sz w:val="24"/>
        </w:rPr>
        <w:t>ANGEL</w:t>
      </w:r>
      <w:r>
        <w:rPr>
          <w:b/>
          <w:sz w:val="24"/>
        </w:rPr>
        <w:tab/>
      </w:r>
      <w:r>
        <w:rPr>
          <w:b/>
          <w:spacing w:val="-2"/>
          <w:sz w:val="24"/>
        </w:rPr>
        <w:t>VALENTIN</w:t>
      </w:r>
      <w:r>
        <w:rPr>
          <w:b/>
          <w:sz w:val="24"/>
        </w:rPr>
        <w:tab/>
      </w:r>
      <w:r>
        <w:rPr>
          <w:b/>
          <w:spacing w:val="-2"/>
          <w:sz w:val="24"/>
        </w:rPr>
        <w:t>STEFAN</w:t>
      </w:r>
    </w:p>
    <w:p>
      <w:pPr>
        <w:spacing w:line="275" w:lineRule="exact" w:before="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FRATILA</w:t>
      </w:r>
      <w:r>
        <w:rPr>
          <w:b/>
          <w:spacing w:val="-2"/>
          <w:sz w:val="24"/>
        </w:rPr>
        <w:t> </w:t>
      </w:r>
      <w:r>
        <w:rPr>
          <w:sz w:val="24"/>
        </w:rPr>
        <w:t>în</w:t>
      </w:r>
      <w:r>
        <w:rPr>
          <w:spacing w:val="-1"/>
          <w:sz w:val="24"/>
        </w:rPr>
        <w:t> </w:t>
      </w:r>
      <w:r>
        <w:rPr>
          <w:sz w:val="24"/>
        </w:rPr>
        <w:t>calitate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b/>
          <w:spacing w:val="-2"/>
          <w:sz w:val="24"/>
        </w:rPr>
        <w:t>BENEFICIAR</w:t>
      </w:r>
    </w:p>
    <w:p>
      <w:pPr>
        <w:pStyle w:val="BodyText"/>
        <w:spacing w:before="242"/>
      </w:pPr>
      <w:r>
        <w:rPr/>
        <w:t>au</w:t>
      </w:r>
      <w:r>
        <w:rPr>
          <w:spacing w:val="-5"/>
        </w:rPr>
        <w:t> </w:t>
      </w:r>
      <w:r>
        <w:rPr/>
        <w:t>convenit</w:t>
      </w:r>
      <w:r>
        <w:rPr>
          <w:spacing w:val="-2"/>
        </w:rPr>
        <w:t> </w:t>
      </w:r>
      <w:r>
        <w:rPr/>
        <w:t>să</w:t>
      </w:r>
      <w:r>
        <w:rPr>
          <w:spacing w:val="-4"/>
        </w:rPr>
        <w:t> </w:t>
      </w:r>
      <w:r>
        <w:rPr/>
        <w:t>încheie</w:t>
      </w:r>
      <w:r>
        <w:rPr>
          <w:spacing w:val="-3"/>
        </w:rPr>
        <w:t> </w:t>
      </w:r>
      <w:r>
        <w:rPr/>
        <w:t>prezentul</w:t>
      </w:r>
      <w:r>
        <w:rPr>
          <w:spacing w:val="-2"/>
        </w:rPr>
        <w:t> </w:t>
      </w:r>
      <w:r>
        <w:rPr/>
        <w:t>contract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sponsorizare,</w:t>
      </w:r>
      <w:r>
        <w:rPr>
          <w:spacing w:val="-2"/>
        </w:rPr>
        <w:t> </w:t>
      </w:r>
      <w:r>
        <w:rPr/>
        <w:t>cu</w:t>
      </w:r>
      <w:r>
        <w:rPr>
          <w:spacing w:val="-3"/>
        </w:rPr>
        <w:t> </w:t>
      </w:r>
      <w:r>
        <w:rPr/>
        <w:t>respectarea</w:t>
      </w:r>
      <w:r>
        <w:rPr>
          <w:spacing w:val="-3"/>
        </w:rPr>
        <w:t> </w:t>
      </w:r>
      <w:r>
        <w:rPr/>
        <w:t>următoarelor</w:t>
      </w:r>
      <w:r>
        <w:rPr>
          <w:spacing w:val="-2"/>
        </w:rPr>
        <w:t> clauze:</w:t>
      </w:r>
    </w:p>
    <w:p>
      <w:pPr>
        <w:pStyle w:val="BodyText"/>
        <w:ind w:left="0"/>
      </w:pPr>
    </w:p>
    <w:p>
      <w:pPr>
        <w:pStyle w:val="BodyText"/>
        <w:spacing w:before="7"/>
        <w:ind w:left="0"/>
      </w:pPr>
    </w:p>
    <w:p>
      <w:pPr>
        <w:pStyle w:val="Heading1"/>
        <w:numPr>
          <w:ilvl w:val="0"/>
          <w:numId w:val="1"/>
        </w:numPr>
        <w:tabs>
          <w:tab w:pos="1209" w:val="left" w:leader="none"/>
        </w:tabs>
        <w:spacing w:line="240" w:lineRule="auto" w:before="0" w:after="0"/>
        <w:ind w:left="1209" w:right="0" w:hanging="360"/>
        <w:jc w:val="left"/>
      </w:pPr>
      <w:r>
        <w:rPr/>
        <w:t>OBIECTUL</w:t>
      </w:r>
      <w:r>
        <w:rPr>
          <w:spacing w:val="-3"/>
        </w:rPr>
        <w:t> </w:t>
      </w:r>
      <w:r>
        <w:rPr>
          <w:spacing w:val="-2"/>
        </w:rPr>
        <w:t>CONTRACTULUI</w:t>
      </w:r>
    </w:p>
    <w:p>
      <w:pPr>
        <w:pStyle w:val="BodyText"/>
        <w:tabs>
          <w:tab w:pos="8020" w:val="left" w:leader="dot"/>
        </w:tabs>
        <w:spacing w:line="276" w:lineRule="auto" w:before="41"/>
        <w:ind w:right="140"/>
        <w:jc w:val="both"/>
      </w:pPr>
      <w:r>
        <w:rPr/>
        <w:t>Obiectul</w:t>
      </w:r>
      <w:r>
        <w:rPr>
          <w:spacing w:val="-14"/>
        </w:rPr>
        <w:t> </w:t>
      </w:r>
      <w:r>
        <w:rPr/>
        <w:t>prezentului</w:t>
      </w:r>
      <w:r>
        <w:rPr>
          <w:spacing w:val="-14"/>
        </w:rPr>
        <w:t> </w:t>
      </w:r>
      <w:r>
        <w:rPr/>
        <w:t>contract</w:t>
      </w:r>
      <w:r>
        <w:rPr>
          <w:spacing w:val="-14"/>
        </w:rPr>
        <w:t> </w:t>
      </w:r>
      <w:r>
        <w:rPr/>
        <w:t>îl</w:t>
      </w:r>
      <w:r>
        <w:rPr>
          <w:spacing w:val="-14"/>
        </w:rPr>
        <w:t> </w:t>
      </w:r>
      <w:r>
        <w:rPr/>
        <w:t>reprezintă</w:t>
      </w:r>
      <w:r>
        <w:rPr>
          <w:spacing w:val="-14"/>
        </w:rPr>
        <w:t> </w:t>
      </w:r>
      <w:r>
        <w:rPr/>
        <w:t>sponsorizarea</w:t>
      </w:r>
      <w:r>
        <w:rPr>
          <w:spacing w:val="-14"/>
        </w:rPr>
        <w:t> </w:t>
      </w:r>
      <w:r>
        <w:rPr/>
        <w:t>BENEFICIARULUI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către</w:t>
      </w:r>
      <w:r>
        <w:rPr>
          <w:spacing w:val="-14"/>
        </w:rPr>
        <w:t> </w:t>
      </w:r>
      <w:r>
        <w:rPr/>
        <w:t>Sponsor, cu suma de</w:t>
      </w:r>
      <w:r>
        <w:rPr>
          <w:spacing w:val="40"/>
        </w:rPr>
        <w:t> </w:t>
      </w:r>
      <w:r>
        <w:rPr/>
        <w:t>.................. lei</w:t>
      </w:r>
      <w:r>
        <w:rPr>
          <w:spacing w:val="40"/>
        </w:rPr>
        <w:t> </w:t>
      </w:r>
      <w:r>
        <w:rPr/>
        <w:t>(.</w:t>
        <w:tab/>
      </w:r>
      <w:r>
        <w:rPr>
          <w:spacing w:val="-6"/>
        </w:rPr>
        <w:t>).</w:t>
      </w:r>
    </w:p>
    <w:p>
      <w:pPr>
        <w:pStyle w:val="BodyText"/>
        <w:spacing w:before="44"/>
        <w:ind w:left="0"/>
      </w:pPr>
    </w:p>
    <w:p>
      <w:pPr>
        <w:pStyle w:val="Heading1"/>
        <w:numPr>
          <w:ilvl w:val="0"/>
          <w:numId w:val="1"/>
        </w:numPr>
        <w:tabs>
          <w:tab w:pos="1209" w:val="left" w:leader="none"/>
        </w:tabs>
        <w:spacing w:line="240" w:lineRule="auto" w:before="0" w:after="0"/>
        <w:ind w:left="1209" w:right="0" w:hanging="360"/>
        <w:jc w:val="left"/>
      </w:pPr>
      <w:r>
        <w:rPr/>
        <w:t>OBLIGAŢIILE</w:t>
      </w:r>
      <w:r>
        <w:rPr>
          <w:spacing w:val="-3"/>
        </w:rPr>
        <w:t> </w:t>
      </w:r>
      <w:r>
        <w:rPr>
          <w:spacing w:val="-2"/>
        </w:rPr>
        <w:t>PĂRŢILOR</w:t>
      </w:r>
    </w:p>
    <w:p>
      <w:pPr>
        <w:pStyle w:val="BodyText"/>
        <w:spacing w:before="41"/>
        <w:ind w:left="1209"/>
      </w:pPr>
      <w:r>
        <w:rPr>
          <w:u w:val="single"/>
        </w:rPr>
        <w:t>Obligaţiile</w:t>
      </w:r>
      <w:r>
        <w:rPr>
          <w:spacing w:val="-2"/>
          <w:u w:val="single"/>
        </w:rPr>
        <w:t> sponsorului</w:t>
      </w:r>
    </w:p>
    <w:p>
      <w:pPr>
        <w:pStyle w:val="BodyText"/>
        <w:tabs>
          <w:tab w:pos="1451" w:val="left" w:leader="none"/>
          <w:tab w:pos="2296" w:val="left" w:leader="none"/>
          <w:tab w:pos="4327" w:val="left" w:leader="none"/>
          <w:tab w:pos="6652" w:val="left" w:leader="none"/>
          <w:tab w:pos="8610" w:val="left" w:leader="none"/>
        </w:tabs>
        <w:spacing w:before="194"/>
        <w:ind w:right="140" w:firstLine="1"/>
        <w:jc w:val="both"/>
        <w:rPr>
          <w:b/>
        </w:rPr>
      </w:pPr>
      <w:r>
        <w:rPr/>
        <w:t>SPONSORUL Sponsorul va depune la ANAF formularul 177 si va solicita redirectionarea sumei care face obiectul acestui contract. Plata urmeaza a se face de catre ANAF in contul </w:t>
      </w:r>
      <w:r>
        <w:rPr>
          <w:spacing w:val="-2"/>
        </w:rPr>
        <w:t>bancar</w:t>
      </w:r>
      <w:r>
        <w:rPr/>
        <w:tab/>
      </w:r>
      <w:r>
        <w:rPr>
          <w:spacing w:val="-5"/>
        </w:rPr>
        <w:t>al</w:t>
      </w:r>
      <w:r>
        <w:rPr/>
        <w:tab/>
      </w:r>
      <w:r>
        <w:rPr>
          <w:b/>
          <w:spacing w:val="-2"/>
        </w:rPr>
        <w:t>ASOCIATIA</w:t>
      </w:r>
      <w:r>
        <w:rPr>
          <w:b/>
        </w:rPr>
        <w:tab/>
      </w:r>
      <w:r>
        <w:rPr>
          <w:b/>
          <w:spacing w:val="-2"/>
        </w:rPr>
        <w:t>RUGACIUNEA</w:t>
      </w:r>
      <w:r>
        <w:rPr>
          <w:b/>
        </w:rPr>
        <w:tab/>
      </w:r>
      <w:r>
        <w:rPr>
          <w:b/>
          <w:spacing w:val="-2"/>
        </w:rPr>
        <w:t>ORHIDEEI</w:t>
      </w:r>
      <w:r>
        <w:rPr>
          <w:spacing w:val="-2"/>
        </w:rPr>
        <w:t>,</w:t>
      </w:r>
      <w:r>
        <w:rPr/>
        <w:tab/>
      </w:r>
      <w:r>
        <w:rPr>
          <w:b/>
          <w:spacing w:val="-4"/>
        </w:rPr>
        <w:t>IBAN</w:t>
      </w:r>
    </w:p>
    <w:p>
      <w:pPr>
        <w:spacing w:before="3"/>
        <w:ind w:left="141" w:right="0" w:firstLine="0"/>
        <w:jc w:val="left"/>
        <w:rPr>
          <w:sz w:val="24"/>
        </w:rPr>
      </w:pPr>
      <w:r>
        <w:rPr>
          <w:b/>
          <w:sz w:val="24"/>
        </w:rPr>
        <w:t>RO38RNCB0072185488600001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> </w:t>
      </w:r>
      <w:r>
        <w:rPr>
          <w:sz w:val="24"/>
        </w:rPr>
        <w:t>deschis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banca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BCR</w:t>
      </w:r>
    </w:p>
    <w:p>
      <w:pPr>
        <w:spacing w:after="0"/>
        <w:jc w:val="left"/>
        <w:rPr>
          <w:sz w:val="24"/>
        </w:rPr>
        <w:sectPr>
          <w:footerReference w:type="default" r:id="rId5"/>
          <w:type w:val="continuous"/>
          <w:pgSz w:w="11910" w:h="16840"/>
          <w:pgMar w:header="0" w:footer="1047" w:top="720" w:bottom="1240" w:left="1275" w:right="1275"/>
          <w:pgNumType w:start="1"/>
        </w:sectPr>
      </w:pPr>
    </w:p>
    <w:p>
      <w:pPr>
        <w:pStyle w:val="BodyText"/>
        <w:spacing w:before="67"/>
        <w:ind w:left="1209"/>
      </w:pPr>
      <w:r>
        <w:rPr>
          <w:u w:val="single"/>
        </w:rPr>
        <w:t>Obligaţiile</w:t>
      </w:r>
      <w:r>
        <w:rPr>
          <w:spacing w:val="-2"/>
          <w:u w:val="single"/>
        </w:rPr>
        <w:t> beneficiarului</w:t>
      </w:r>
    </w:p>
    <w:p>
      <w:pPr>
        <w:pStyle w:val="BodyText"/>
        <w:spacing w:line="276" w:lineRule="auto" w:before="242"/>
        <w:ind w:right="140" w:firstLine="1"/>
        <w:jc w:val="both"/>
      </w:pPr>
      <w:r>
        <w:rPr/>
        <w:t>BENEFICIARUL se obligă să aducă la cunoştinţa publicului sprijinul acordat de către SPONSOR prin promovarea numelui, a mărcii sau a imaginii produsului său.</w:t>
      </w:r>
    </w:p>
    <w:p>
      <w:pPr>
        <w:spacing w:before="201"/>
        <w:ind w:left="141" w:right="0" w:firstLine="0"/>
        <w:jc w:val="both"/>
        <w:rPr>
          <w:b/>
          <w:sz w:val="24"/>
        </w:rPr>
      </w:pPr>
      <w:r>
        <w:rPr>
          <w:b/>
          <w:sz w:val="24"/>
        </w:rPr>
        <w:t>ASOCIATIA</w:t>
      </w:r>
      <w:r>
        <w:rPr>
          <w:b/>
          <w:spacing w:val="55"/>
          <w:w w:val="150"/>
          <w:sz w:val="24"/>
        </w:rPr>
        <w:t> </w:t>
      </w:r>
      <w:r>
        <w:rPr>
          <w:b/>
          <w:sz w:val="24"/>
        </w:rPr>
        <w:t>RUGACIUNEA</w:t>
      </w:r>
      <w:r>
        <w:rPr>
          <w:b/>
          <w:spacing w:val="57"/>
          <w:w w:val="150"/>
          <w:sz w:val="24"/>
        </w:rPr>
        <w:t> </w:t>
      </w:r>
      <w:r>
        <w:rPr>
          <w:b/>
          <w:sz w:val="24"/>
        </w:rPr>
        <w:t>ORHIDEEI</w:t>
      </w:r>
      <w:r>
        <w:rPr>
          <w:b/>
          <w:spacing w:val="57"/>
          <w:w w:val="150"/>
          <w:sz w:val="24"/>
        </w:rPr>
        <w:t> </w:t>
      </w:r>
      <w:r>
        <w:rPr>
          <w:b/>
          <w:sz w:val="24"/>
        </w:rPr>
        <w:t>este</w:t>
      </w:r>
      <w:r>
        <w:rPr>
          <w:b/>
          <w:spacing w:val="57"/>
          <w:w w:val="150"/>
          <w:sz w:val="24"/>
        </w:rPr>
        <w:t> </w:t>
      </w:r>
      <w:r>
        <w:rPr>
          <w:b/>
          <w:sz w:val="24"/>
        </w:rPr>
        <w:t>inscrisa</w:t>
      </w:r>
      <w:r>
        <w:rPr>
          <w:b/>
          <w:spacing w:val="57"/>
          <w:w w:val="150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57"/>
          <w:w w:val="150"/>
          <w:sz w:val="24"/>
        </w:rPr>
        <w:t> </w:t>
      </w:r>
      <w:r>
        <w:rPr>
          <w:b/>
          <w:sz w:val="24"/>
        </w:rPr>
        <w:t>ANAF</w:t>
      </w:r>
      <w:r>
        <w:rPr>
          <w:b/>
          <w:spacing w:val="57"/>
          <w:w w:val="150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58"/>
          <w:w w:val="150"/>
          <w:sz w:val="24"/>
        </w:rPr>
        <w:t> </w:t>
      </w:r>
      <w:r>
        <w:rPr>
          <w:b/>
          <w:spacing w:val="-2"/>
          <w:sz w:val="24"/>
        </w:rPr>
        <w:t>REGISTRUL</w:t>
      </w:r>
    </w:p>
    <w:p>
      <w:pPr>
        <w:spacing w:line="276" w:lineRule="auto" w:before="41"/>
        <w:ind w:left="141" w:right="140" w:firstLine="0"/>
        <w:jc w:val="both"/>
        <w:rPr>
          <w:b/>
          <w:sz w:val="24"/>
        </w:rPr>
      </w:pPr>
      <w:r>
        <w:rPr>
          <w:b/>
          <w:sz w:val="24"/>
        </w:rPr>
        <w:t>ENTITATILOR / UNITATILOR DE CULT din 30.03.2026 pentru care se acorda deduceri fiscale.</w:t>
      </w:r>
    </w:p>
    <w:p>
      <w:pPr>
        <w:pStyle w:val="ListParagraph"/>
        <w:numPr>
          <w:ilvl w:val="0"/>
          <w:numId w:val="1"/>
        </w:numPr>
        <w:tabs>
          <w:tab w:pos="1209" w:val="left" w:leader="none"/>
        </w:tabs>
        <w:spacing w:line="240" w:lineRule="auto" w:before="200" w:after="0"/>
        <w:ind w:left="1209" w:right="0" w:hanging="360"/>
        <w:jc w:val="left"/>
        <w:rPr>
          <w:b/>
          <w:sz w:val="24"/>
        </w:rPr>
      </w:pPr>
      <w:r>
        <w:rPr>
          <w:b/>
          <w:sz w:val="24"/>
        </w:rPr>
        <w:t>FORȚĂ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MAJORĂ</w:t>
      </w:r>
    </w:p>
    <w:p>
      <w:pPr>
        <w:pStyle w:val="BodyText"/>
        <w:spacing w:line="276" w:lineRule="auto" w:before="242"/>
        <w:ind w:right="140"/>
        <w:jc w:val="both"/>
      </w:pPr>
      <w:r>
        <w:rPr/>
        <w:t>Niciuna</w:t>
      </w:r>
      <w:r>
        <w:rPr>
          <w:spacing w:val="-1"/>
        </w:rPr>
        <w:t> </w:t>
      </w:r>
      <w:r>
        <w:rPr/>
        <w:t>din</w:t>
      </w:r>
      <w:r>
        <w:rPr>
          <w:spacing w:val="-1"/>
        </w:rPr>
        <w:t> </w:t>
      </w:r>
      <w:r>
        <w:rPr/>
        <w:t>părțile</w:t>
      </w:r>
      <w:r>
        <w:rPr>
          <w:spacing w:val="-1"/>
        </w:rPr>
        <w:t> </w:t>
      </w:r>
      <w:r>
        <w:rPr/>
        <w:t>contractante</w:t>
      </w:r>
      <w:r>
        <w:rPr>
          <w:spacing w:val="-1"/>
        </w:rPr>
        <w:t> </w:t>
      </w:r>
      <w:r>
        <w:rPr/>
        <w:t>nu</w:t>
      </w:r>
      <w:r>
        <w:rPr>
          <w:spacing w:val="-1"/>
        </w:rPr>
        <w:t> </w:t>
      </w:r>
      <w:r>
        <w:rPr/>
        <w:t>răspunde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neexecutarea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termen</w:t>
      </w:r>
      <w:r>
        <w:rPr>
          <w:spacing w:val="-1"/>
        </w:rPr>
        <w:t> </w:t>
      </w:r>
      <w:r>
        <w:rPr/>
        <w:t>sau/și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executarea</w:t>
      </w:r>
      <w:r>
        <w:rPr>
          <w:spacing w:val="-1"/>
        </w:rPr>
        <w:t> </w:t>
      </w:r>
      <w:r>
        <w:rPr/>
        <w:t>în mod</w:t>
      </w:r>
      <w:r>
        <w:rPr>
          <w:spacing w:val="-6"/>
        </w:rPr>
        <w:t> </w:t>
      </w:r>
      <w:r>
        <w:rPr/>
        <w:t>necorespunzător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oricărei</w:t>
      </w:r>
      <w:r>
        <w:rPr>
          <w:spacing w:val="-6"/>
        </w:rPr>
        <w:t> </w:t>
      </w:r>
      <w:r>
        <w:rPr/>
        <w:t>obligaţii,</w:t>
      </w:r>
      <w:r>
        <w:rPr>
          <w:spacing w:val="-6"/>
        </w:rPr>
        <w:t> </w:t>
      </w:r>
      <w:r>
        <w:rPr/>
        <w:t>dacă</w:t>
      </w:r>
      <w:r>
        <w:rPr>
          <w:spacing w:val="-6"/>
        </w:rPr>
        <w:t> </w:t>
      </w:r>
      <w:r>
        <w:rPr/>
        <w:t>acestea</w:t>
      </w:r>
      <w:r>
        <w:rPr>
          <w:spacing w:val="-6"/>
        </w:rPr>
        <w:t> </w:t>
      </w:r>
      <w:r>
        <w:rPr/>
        <w:t>au</w:t>
      </w:r>
      <w:r>
        <w:rPr>
          <w:spacing w:val="-6"/>
        </w:rPr>
        <w:t> </w:t>
      </w:r>
      <w:r>
        <w:rPr/>
        <w:t>fost</w:t>
      </w:r>
      <w:r>
        <w:rPr>
          <w:spacing w:val="-6"/>
        </w:rPr>
        <w:t> </w:t>
      </w:r>
      <w:r>
        <w:rPr/>
        <w:t>cauzate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eveniment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forţă majoră, aşa cum este definită de lege. Partea care o invocă este obligată să notifice celeilalte părţi în termen de 5 zile.</w:t>
      </w:r>
    </w:p>
    <w:p>
      <w:pPr>
        <w:pStyle w:val="BodyText"/>
        <w:spacing w:line="276" w:lineRule="auto" w:before="200"/>
        <w:ind w:right="140"/>
        <w:jc w:val="both"/>
      </w:pPr>
      <w:r>
        <w:rPr/>
        <w:t>Dacă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</w:t>
      </w:r>
      <w:r>
        <w:rPr/>
        <w:t>termen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zile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producere</w:t>
      </w:r>
      <w:r>
        <w:rPr>
          <w:spacing w:val="-2"/>
        </w:rPr>
        <w:t> </w:t>
      </w:r>
      <w:r>
        <w:rPr/>
        <w:t>evenimentul</w:t>
      </w:r>
      <w:r>
        <w:rPr>
          <w:spacing w:val="-2"/>
        </w:rPr>
        <w:t> </w:t>
      </w:r>
      <w:r>
        <w:rPr/>
        <w:t>respectiv</w:t>
      </w:r>
      <w:r>
        <w:rPr>
          <w:spacing w:val="-2"/>
        </w:rPr>
        <w:t> </w:t>
      </w:r>
      <w:r>
        <w:rPr/>
        <w:t>nu</w:t>
      </w:r>
      <w:r>
        <w:rPr>
          <w:spacing w:val="-2"/>
        </w:rPr>
        <w:t> </w:t>
      </w:r>
      <w:r>
        <w:rPr/>
        <w:t>încetează,</w:t>
      </w:r>
      <w:r>
        <w:rPr>
          <w:spacing w:val="-2"/>
        </w:rPr>
        <w:t> </w:t>
      </w:r>
      <w:r>
        <w:rPr/>
        <w:t>părţile</w:t>
      </w:r>
      <w:r>
        <w:rPr>
          <w:spacing w:val="-2"/>
        </w:rPr>
        <w:t> </w:t>
      </w:r>
      <w:r>
        <w:rPr/>
        <w:t>au</w:t>
      </w:r>
      <w:r>
        <w:rPr>
          <w:spacing w:val="-2"/>
        </w:rPr>
        <w:t> </w:t>
      </w:r>
      <w:r>
        <w:rPr/>
        <w:t>dreptul să-şi notifice încetarea de plin drept a prezentului contract fără ca vreuna din părţi să pretindă </w:t>
      </w:r>
      <w:r>
        <w:rPr>
          <w:spacing w:val="-2"/>
        </w:rPr>
        <w:t>daune-interese.</w:t>
      </w:r>
    </w:p>
    <w:p>
      <w:pPr>
        <w:pStyle w:val="Heading1"/>
        <w:numPr>
          <w:ilvl w:val="0"/>
          <w:numId w:val="1"/>
        </w:numPr>
        <w:tabs>
          <w:tab w:pos="1209" w:val="left" w:leader="none"/>
        </w:tabs>
        <w:spacing w:line="240" w:lineRule="auto" w:before="200" w:after="0"/>
        <w:ind w:left="1209" w:right="0" w:hanging="360"/>
        <w:jc w:val="left"/>
      </w:pPr>
      <w:r>
        <w:rPr>
          <w:spacing w:val="-2"/>
        </w:rPr>
        <w:t>LITIGII</w:t>
      </w:r>
    </w:p>
    <w:p>
      <w:pPr>
        <w:pStyle w:val="BodyText"/>
        <w:spacing w:line="276" w:lineRule="auto" w:before="242"/>
        <w:ind w:right="140"/>
        <w:jc w:val="both"/>
      </w:pPr>
      <w:r>
        <w:rPr/>
        <w:t>Părţile</w:t>
      </w:r>
      <w:r>
        <w:rPr>
          <w:spacing w:val="-14"/>
        </w:rPr>
        <w:t> </w:t>
      </w:r>
      <w:r>
        <w:rPr/>
        <w:t>au</w:t>
      </w:r>
      <w:r>
        <w:rPr>
          <w:spacing w:val="-14"/>
        </w:rPr>
        <w:t> </w:t>
      </w:r>
      <w:r>
        <w:rPr/>
        <w:t>convenit</w:t>
      </w:r>
      <w:r>
        <w:rPr>
          <w:spacing w:val="-14"/>
        </w:rPr>
        <w:t> </w:t>
      </w:r>
      <w:r>
        <w:rPr/>
        <w:t>ca</w:t>
      </w:r>
      <w:r>
        <w:rPr>
          <w:spacing w:val="-14"/>
        </w:rPr>
        <w:t> </w:t>
      </w:r>
      <w:r>
        <w:rPr/>
        <w:t>toate</w:t>
      </w:r>
      <w:r>
        <w:rPr>
          <w:spacing w:val="-14"/>
        </w:rPr>
        <w:t> </w:t>
      </w:r>
      <w:r>
        <w:rPr/>
        <w:t>neînţelegerile</w:t>
      </w:r>
      <w:r>
        <w:rPr>
          <w:spacing w:val="-14"/>
        </w:rPr>
        <w:t> </w:t>
      </w:r>
      <w:r>
        <w:rPr/>
        <w:t>privind</w:t>
      </w:r>
      <w:r>
        <w:rPr>
          <w:spacing w:val="-14"/>
        </w:rPr>
        <w:t> </w:t>
      </w:r>
      <w:r>
        <w:rPr/>
        <w:t>valabilitatea</w:t>
      </w:r>
      <w:r>
        <w:rPr>
          <w:spacing w:val="-14"/>
        </w:rPr>
        <w:t> </w:t>
      </w:r>
      <w:r>
        <w:rPr/>
        <w:t>prezentului</w:t>
      </w:r>
      <w:r>
        <w:rPr>
          <w:spacing w:val="-14"/>
        </w:rPr>
        <w:t> </w:t>
      </w:r>
      <w:r>
        <w:rPr/>
        <w:t>contract</w:t>
      </w:r>
      <w:r>
        <w:rPr>
          <w:spacing w:val="-14"/>
        </w:rPr>
        <w:t> </w:t>
      </w:r>
      <w:r>
        <w:rPr/>
        <w:t>sau</w:t>
      </w:r>
      <w:r>
        <w:rPr>
          <w:spacing w:val="-14"/>
        </w:rPr>
        <w:t> </w:t>
      </w:r>
      <w:r>
        <w:rPr/>
        <w:t>rezultate din</w:t>
      </w:r>
      <w:r>
        <w:rPr>
          <w:spacing w:val="-7"/>
        </w:rPr>
        <w:t> </w:t>
      </w:r>
      <w:r>
        <w:rPr/>
        <w:t>interpretarea,</w:t>
      </w:r>
      <w:r>
        <w:rPr>
          <w:spacing w:val="-7"/>
        </w:rPr>
        <w:t> </w:t>
      </w:r>
      <w:r>
        <w:rPr/>
        <w:t>executarea</w:t>
      </w:r>
      <w:r>
        <w:rPr>
          <w:spacing w:val="-7"/>
        </w:rPr>
        <w:t> </w:t>
      </w:r>
      <w:r>
        <w:rPr/>
        <w:t>sau</w:t>
      </w:r>
      <w:r>
        <w:rPr>
          <w:spacing w:val="-7"/>
        </w:rPr>
        <w:t> </w:t>
      </w:r>
      <w:r>
        <w:rPr/>
        <w:t>încetarea</w:t>
      </w:r>
      <w:r>
        <w:rPr>
          <w:spacing w:val="-7"/>
        </w:rPr>
        <w:t> </w:t>
      </w:r>
      <w:r>
        <w:rPr/>
        <w:t>acestuia</w:t>
      </w:r>
      <w:r>
        <w:rPr>
          <w:spacing w:val="-7"/>
        </w:rPr>
        <w:t> </w:t>
      </w:r>
      <w:r>
        <w:rPr/>
        <w:t>să</w:t>
      </w:r>
      <w:r>
        <w:rPr>
          <w:spacing w:val="-7"/>
        </w:rPr>
        <w:t> </w:t>
      </w:r>
      <w:r>
        <w:rPr/>
        <w:t>fie</w:t>
      </w:r>
      <w:r>
        <w:rPr>
          <w:spacing w:val="-7"/>
        </w:rPr>
        <w:t> </w:t>
      </w:r>
      <w:r>
        <w:rPr/>
        <w:t>rezolvate</w:t>
      </w:r>
      <w:r>
        <w:rPr>
          <w:spacing w:val="-7"/>
        </w:rPr>
        <w:t> </w:t>
      </w:r>
      <w:r>
        <w:rPr/>
        <w:t>pe</w:t>
      </w:r>
      <w:r>
        <w:rPr>
          <w:spacing w:val="-7"/>
        </w:rPr>
        <w:t> </w:t>
      </w:r>
      <w:r>
        <w:rPr/>
        <w:t>cale</w:t>
      </w:r>
      <w:r>
        <w:rPr>
          <w:spacing w:val="-7"/>
        </w:rPr>
        <w:t> </w:t>
      </w:r>
      <w:r>
        <w:rPr/>
        <w:t>amiabilă.</w:t>
      </w:r>
      <w:r>
        <w:rPr>
          <w:spacing w:val="-7"/>
        </w:rPr>
        <w:t> </w:t>
      </w:r>
      <w:r>
        <w:rPr/>
        <w:t>În</w:t>
      </w:r>
      <w:r>
        <w:rPr>
          <w:spacing w:val="-7"/>
        </w:rPr>
        <w:t> </w:t>
      </w:r>
      <w:r>
        <w:rPr/>
        <w:t>cazul</w:t>
      </w:r>
      <w:r>
        <w:rPr>
          <w:spacing w:val="-7"/>
        </w:rPr>
        <w:t> </w:t>
      </w:r>
      <w:r>
        <w:rPr/>
        <w:t>în care nu este posibilă rezolvarea litigiilor pe cale amiabilă, părţile se vor adresa instanţelor judecătoreşti competente.</w:t>
      </w:r>
    </w:p>
    <w:p>
      <w:pPr>
        <w:pStyle w:val="Heading1"/>
        <w:numPr>
          <w:ilvl w:val="0"/>
          <w:numId w:val="1"/>
        </w:numPr>
        <w:tabs>
          <w:tab w:pos="1209" w:val="left" w:leader="none"/>
        </w:tabs>
        <w:spacing w:line="240" w:lineRule="auto" w:before="199" w:after="0"/>
        <w:ind w:left="1209" w:right="0" w:hanging="360"/>
        <w:jc w:val="left"/>
      </w:pPr>
      <w:r>
        <w:rPr/>
        <w:t>DISPOZIŢII</w:t>
      </w:r>
      <w:r>
        <w:rPr>
          <w:spacing w:val="-2"/>
        </w:rPr>
        <w:t> FINALE</w:t>
      </w:r>
    </w:p>
    <w:p>
      <w:pPr>
        <w:pStyle w:val="BodyText"/>
        <w:spacing w:line="276" w:lineRule="auto" w:before="243"/>
        <w:ind w:right="140"/>
        <w:jc w:val="both"/>
      </w:pPr>
      <w:r>
        <w:rPr/>
        <w:t>Prezentul</w:t>
      </w:r>
      <w:r>
        <w:rPr>
          <w:spacing w:val="-15"/>
        </w:rPr>
        <w:t> </w:t>
      </w:r>
      <w:r>
        <w:rPr/>
        <w:t>contract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fost</w:t>
      </w:r>
      <w:r>
        <w:rPr>
          <w:spacing w:val="-15"/>
        </w:rPr>
        <w:t> </w:t>
      </w:r>
      <w:r>
        <w:rPr/>
        <w:t>încheiat</w:t>
      </w:r>
      <w:r>
        <w:rPr>
          <w:spacing w:val="-15"/>
        </w:rPr>
        <w:t> </w:t>
      </w:r>
      <w:r>
        <w:rPr/>
        <w:t>sub</w:t>
      </w:r>
      <w:r>
        <w:rPr>
          <w:spacing w:val="-15"/>
        </w:rPr>
        <w:t> </w:t>
      </w:r>
      <w:r>
        <w:rPr/>
        <w:t>imperiul</w:t>
      </w:r>
      <w:r>
        <w:rPr>
          <w:spacing w:val="-15"/>
        </w:rPr>
        <w:t> </w:t>
      </w:r>
      <w:r>
        <w:rPr/>
        <w:t>dispoziţiilor</w:t>
      </w:r>
      <w:r>
        <w:rPr>
          <w:spacing w:val="-15"/>
        </w:rPr>
        <w:t> </w:t>
      </w:r>
      <w:r>
        <w:rPr/>
        <w:t>prevăzute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art.</w:t>
      </w:r>
      <w:r>
        <w:rPr>
          <w:spacing w:val="-15"/>
        </w:rPr>
        <w:t> </w:t>
      </w:r>
      <w:r>
        <w:rPr/>
        <w:t>969</w:t>
      </w:r>
      <w:r>
        <w:rPr>
          <w:spacing w:val="-15"/>
        </w:rPr>
        <w:t> </w:t>
      </w:r>
      <w:r>
        <w:rPr/>
        <w:t>din</w:t>
      </w:r>
      <w:r>
        <w:rPr>
          <w:spacing w:val="-15"/>
        </w:rPr>
        <w:t> </w:t>
      </w:r>
      <w:r>
        <w:rPr/>
        <w:t>Codul</w:t>
      </w:r>
      <w:r>
        <w:rPr>
          <w:spacing w:val="-15"/>
        </w:rPr>
        <w:t> </w:t>
      </w:r>
      <w:r>
        <w:rPr/>
        <w:t>Civil şi ale Legii nr. 32/1994 privind sponsorizarea şi a Ordonanţei Guvernului nr. 36/1998 pentru modificarea şi completarea Legii nr. 32/1994 privind sponsorizarea.</w:t>
      </w:r>
    </w:p>
    <w:p>
      <w:pPr>
        <w:pStyle w:val="BodyText"/>
        <w:spacing w:before="200"/>
        <w:jc w:val="both"/>
      </w:pPr>
      <w:r>
        <w:rPr/>
        <w:t>Prezentul</w:t>
      </w:r>
      <w:r>
        <w:rPr>
          <w:spacing w:val="3"/>
        </w:rPr>
        <w:t> </w:t>
      </w:r>
      <w:r>
        <w:rPr/>
        <w:t>contract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fost</w:t>
      </w:r>
      <w:r>
        <w:rPr>
          <w:spacing w:val="6"/>
        </w:rPr>
        <w:t> </w:t>
      </w:r>
      <w:r>
        <w:rPr/>
        <w:t>încheiat</w:t>
      </w:r>
      <w:r>
        <w:rPr>
          <w:spacing w:val="5"/>
        </w:rPr>
        <w:t> </w:t>
      </w:r>
      <w:r>
        <w:rPr/>
        <w:t>în</w:t>
      </w:r>
      <w:r>
        <w:rPr>
          <w:spacing w:val="5"/>
        </w:rPr>
        <w:t> </w:t>
      </w:r>
      <w:r>
        <w:rPr/>
        <w:t>2</w:t>
      </w:r>
      <w:r>
        <w:rPr>
          <w:spacing w:val="6"/>
        </w:rPr>
        <w:t> </w:t>
      </w:r>
      <w:r>
        <w:rPr/>
        <w:t>(două)</w:t>
      </w:r>
      <w:r>
        <w:rPr>
          <w:spacing w:val="5"/>
        </w:rPr>
        <w:t> </w:t>
      </w:r>
      <w:r>
        <w:rPr/>
        <w:t>exemplare,</w:t>
      </w:r>
      <w:r>
        <w:rPr>
          <w:spacing w:val="5"/>
        </w:rPr>
        <w:t> </w:t>
      </w:r>
      <w:r>
        <w:rPr/>
        <w:t>câte</w:t>
      </w:r>
      <w:r>
        <w:rPr>
          <w:spacing w:val="5"/>
        </w:rPr>
        <w:t> </w:t>
      </w:r>
      <w:r>
        <w:rPr/>
        <w:t>unul</w:t>
      </w:r>
      <w:r>
        <w:rPr>
          <w:spacing w:val="6"/>
        </w:rPr>
        <w:t> </w:t>
      </w:r>
      <w:r>
        <w:rPr/>
        <w:t>pentru</w:t>
      </w:r>
      <w:r>
        <w:rPr>
          <w:spacing w:val="5"/>
        </w:rPr>
        <w:t> </w:t>
      </w:r>
      <w:r>
        <w:rPr/>
        <w:t>fiecare</w:t>
      </w:r>
      <w:r>
        <w:rPr>
          <w:spacing w:val="5"/>
        </w:rPr>
        <w:t> </w:t>
      </w:r>
      <w:r>
        <w:rPr/>
        <w:t>parte,</w:t>
      </w:r>
      <w:r>
        <w:rPr>
          <w:spacing w:val="6"/>
        </w:rPr>
        <w:t> </w:t>
      </w:r>
      <w:r>
        <w:rPr>
          <w:spacing w:val="-2"/>
        </w:rPr>
        <w:t>astăzi,</w:t>
      </w:r>
    </w:p>
    <w:p>
      <w:pPr>
        <w:spacing w:before="40"/>
        <w:ind w:left="141" w:right="0" w:firstLine="0"/>
        <w:jc w:val="both"/>
        <w:rPr>
          <w:sz w:val="24"/>
        </w:rPr>
      </w:pPr>
      <w:r>
        <w:rPr>
          <w:sz w:val="24"/>
        </w:rPr>
        <w:t>........................ </w:t>
      </w:r>
      <w:r>
        <w:rPr>
          <w:spacing w:val="-10"/>
          <w:sz w:val="24"/>
        </w:rPr>
        <w:t>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66"/>
        <w:ind w:left="0"/>
      </w:pPr>
    </w:p>
    <w:p>
      <w:pPr>
        <w:pStyle w:val="BodyText"/>
        <w:tabs>
          <w:tab w:pos="6236" w:val="left" w:leader="none"/>
        </w:tabs>
        <w:ind w:left="1101"/>
      </w:pPr>
      <w:r>
        <w:rPr>
          <w:spacing w:val="-2"/>
        </w:rPr>
        <w:t>SPONSOR</w:t>
      </w:r>
      <w:r>
        <w:rPr/>
        <w:tab/>
      </w:r>
      <w:r>
        <w:rPr>
          <w:spacing w:val="-2"/>
        </w:rPr>
        <w:t>BENEFICIAR</w:t>
      </w:r>
    </w:p>
    <w:p>
      <w:pPr>
        <w:pStyle w:val="Heading1"/>
        <w:spacing w:before="238"/>
        <w:ind w:left="4389" w:firstLine="0"/>
      </w:pPr>
      <w:r>
        <w:rPr/>
        <w:t>ASOCIATIA</w:t>
      </w:r>
      <w:r>
        <w:rPr>
          <w:spacing w:val="-1"/>
        </w:rPr>
        <w:t> </w:t>
      </w:r>
      <w:r>
        <w:rPr/>
        <w:t>RUGACIUNEA</w:t>
      </w:r>
      <w:r>
        <w:rPr>
          <w:spacing w:val="-1"/>
        </w:rPr>
        <w:t> </w:t>
      </w:r>
      <w:r>
        <w:rPr>
          <w:spacing w:val="-2"/>
        </w:rPr>
        <w:t>ORHIDEEI</w:t>
      </w:r>
    </w:p>
    <w:p>
      <w:pPr>
        <w:spacing w:before="242"/>
        <w:ind w:left="62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</w:t>
      </w:r>
    </w:p>
    <w:p>
      <w:pPr>
        <w:pStyle w:val="BodyText"/>
        <w:spacing w:before="49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3836363</wp:posOffset>
            </wp:positionH>
            <wp:positionV relativeFrom="paragraph">
              <wp:posOffset>192464</wp:posOffset>
            </wp:positionV>
            <wp:extent cx="1521647" cy="576262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647" cy="576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1047" w:top="1140" w:bottom="1240" w:left="1275" w:right="1275"/>
        </w:sectPr>
      </w:pPr>
    </w:p>
    <w:p>
      <w:pPr>
        <w:pStyle w:val="BodyText"/>
        <w:spacing w:before="4"/>
        <w:ind w:left="0"/>
        <w:rPr>
          <w:sz w:val="17"/>
        </w:rPr>
      </w:pPr>
    </w:p>
    <w:sectPr>
      <w:pgSz w:w="11910" w:h="16840"/>
      <w:pgMar w:header="0" w:footer="1047" w:top="1920" w:bottom="124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296">
              <wp:simplePos x="0" y="0"/>
              <wp:positionH relativeFrom="page">
                <wp:posOffset>3456158</wp:posOffset>
              </wp:positionH>
              <wp:positionV relativeFrom="page">
                <wp:posOffset>9887816</wp:posOffset>
              </wp:positionV>
              <wp:extent cx="645795" cy="1968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4579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Pag</w:t>
                          </w:r>
                          <w:r>
                            <w:rPr>
                              <w:rFonts w:ascii="Calibri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2"/>
                            </w:rPr>
                            <w:t>din</w:t>
                          </w:r>
                          <w:r>
                            <w:rPr>
                              <w:rFonts w:ascii="Calibri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2"/>
                            </w:rPr>
                            <w:t>3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2.138489pt;margin-top:778.568237pt;width:50.85pt;height:15.5pt;mso-position-horizontal-relative:page;mso-position-vertical-relative:page;z-index:-1577318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Pag</w:t>
                    </w:r>
                    <w:r>
                      <w:rPr>
                        <w:rFonts w:ascii="Calibri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2"/>
                      </w:rPr>
                      <w:t>1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din</w:t>
                    </w:r>
                    <w:r>
                      <w:rPr>
                        <w:rFonts w:ascii="Calibri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t>3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10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015" w:hanging="36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830" w:hanging="36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646" w:hanging="36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461" w:hanging="36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77" w:hanging="36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092" w:hanging="36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907" w:hanging="36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723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Times New Roman" w:hAnsi="Times New Roman" w:eastAsia="Times New Roman" w:cs="Times New Roman"/>
      <w:sz w:val="24"/>
      <w:szCs w:val="24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1209" w:hanging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209" w:hanging="360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2026-04-22T16:32:21Z</dcterms:created>
  <dcterms:modified xsi:type="dcterms:W3CDTF">2026-04-22T16:32:21Z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LastSaved">
    <vt:filetime>2026-04-22T00:00:00Z</vt:filetime>
  </property>
  <property fmtid="{D5CDD505-2E9C-101B-9397-08002B2CF9AE}" pid="4" name="Producer">
    <vt:lpwstr>macOS Version 26.3.1 (Build 25D2128) Quartz PDFContext</vt:lpwstr>
  </property>
</Properties>
</file>